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E7" w:rsidRPr="00C3502C" w:rsidRDefault="00D00BE7">
      <w:pPr>
        <w:rPr>
          <w:b/>
          <w:sz w:val="20"/>
          <w:szCs w:val="20"/>
        </w:rPr>
      </w:pPr>
      <w:r w:rsidRPr="00C3502C">
        <w:rPr>
          <w:b/>
          <w:sz w:val="20"/>
          <w:szCs w:val="20"/>
        </w:rPr>
        <w:t xml:space="preserve">Walk </w:t>
      </w:r>
      <w:proofErr w:type="gramStart"/>
      <w:r w:rsidRPr="00C3502C">
        <w:rPr>
          <w:b/>
          <w:sz w:val="20"/>
          <w:szCs w:val="20"/>
        </w:rPr>
        <w:t>A</w:t>
      </w:r>
      <w:proofErr w:type="gramEnd"/>
      <w:r w:rsidRPr="00C3502C">
        <w:rPr>
          <w:b/>
          <w:sz w:val="20"/>
          <w:szCs w:val="20"/>
        </w:rPr>
        <w:t xml:space="preserve"> Mile in Her Shoes 2014 Presser</w:t>
      </w:r>
    </w:p>
    <w:p w:rsidR="00D00BE7" w:rsidRPr="00C3502C" w:rsidRDefault="00D00BE7" w:rsidP="005308E7">
      <w:pPr>
        <w:spacing w:line="240" w:lineRule="auto"/>
        <w:rPr>
          <w:sz w:val="20"/>
          <w:szCs w:val="20"/>
        </w:rPr>
      </w:pPr>
      <w:r w:rsidRPr="00C3502C">
        <w:rPr>
          <w:b/>
          <w:sz w:val="20"/>
          <w:szCs w:val="20"/>
        </w:rPr>
        <w:t xml:space="preserve">Charlotte – </w:t>
      </w:r>
      <w:r w:rsidRPr="00C3502C">
        <w:rPr>
          <w:sz w:val="20"/>
          <w:szCs w:val="20"/>
        </w:rPr>
        <w:t xml:space="preserve">Safe Alliance announces the second annual “Walk </w:t>
      </w:r>
      <w:proofErr w:type="gramStart"/>
      <w:r w:rsidRPr="00C3502C">
        <w:rPr>
          <w:sz w:val="20"/>
          <w:szCs w:val="20"/>
        </w:rPr>
        <w:t>A</w:t>
      </w:r>
      <w:proofErr w:type="gramEnd"/>
      <w:r w:rsidRPr="00C3502C">
        <w:rPr>
          <w:sz w:val="20"/>
          <w:szCs w:val="20"/>
        </w:rPr>
        <w:t xml:space="preserve"> Mile in Her Shoes” </w:t>
      </w:r>
      <w:r w:rsidR="007F6359">
        <w:rPr>
          <w:sz w:val="20"/>
          <w:szCs w:val="20"/>
        </w:rPr>
        <w:t>M</w:t>
      </w:r>
      <w:r w:rsidRPr="00C3502C">
        <w:rPr>
          <w:sz w:val="20"/>
          <w:szCs w:val="20"/>
        </w:rPr>
        <w:t xml:space="preserve">arch – a unique opportunity for men to </w:t>
      </w:r>
      <w:r w:rsidR="004958B4" w:rsidRPr="00C3502C">
        <w:rPr>
          <w:sz w:val="20"/>
          <w:szCs w:val="20"/>
        </w:rPr>
        <w:t>m</w:t>
      </w:r>
      <w:r w:rsidRPr="00C3502C">
        <w:rPr>
          <w:sz w:val="20"/>
          <w:szCs w:val="20"/>
        </w:rPr>
        <w:t>ake a public sta</w:t>
      </w:r>
      <w:r w:rsidR="004958B4" w:rsidRPr="00C3502C">
        <w:rPr>
          <w:sz w:val="20"/>
          <w:szCs w:val="20"/>
        </w:rPr>
        <w:t>tement</w:t>
      </w:r>
      <w:r w:rsidRPr="00C3502C">
        <w:rPr>
          <w:sz w:val="20"/>
          <w:szCs w:val="20"/>
        </w:rPr>
        <w:t xml:space="preserve"> against gender violence – takes place Saturday</w:t>
      </w:r>
      <w:r w:rsidR="00180570" w:rsidRPr="00C3502C">
        <w:rPr>
          <w:sz w:val="20"/>
          <w:szCs w:val="20"/>
        </w:rPr>
        <w:t>,</w:t>
      </w:r>
      <w:r w:rsidRPr="00C3502C">
        <w:rPr>
          <w:sz w:val="20"/>
          <w:szCs w:val="20"/>
        </w:rPr>
        <w:t xml:space="preserve"> August 23, 2014 in N</w:t>
      </w:r>
      <w:r w:rsidR="00A901AD" w:rsidRPr="00C3502C">
        <w:rPr>
          <w:sz w:val="20"/>
          <w:szCs w:val="20"/>
        </w:rPr>
        <w:t>o</w:t>
      </w:r>
      <w:r w:rsidRPr="00C3502C">
        <w:rPr>
          <w:sz w:val="20"/>
          <w:szCs w:val="20"/>
        </w:rPr>
        <w:t>D</w:t>
      </w:r>
      <w:r w:rsidR="00A901AD" w:rsidRPr="00C3502C">
        <w:rPr>
          <w:sz w:val="20"/>
          <w:szCs w:val="20"/>
        </w:rPr>
        <w:t>a</w:t>
      </w:r>
      <w:r w:rsidRPr="00C3502C">
        <w:rPr>
          <w:sz w:val="20"/>
          <w:szCs w:val="20"/>
        </w:rPr>
        <w:t xml:space="preserve">.  </w:t>
      </w:r>
    </w:p>
    <w:p w:rsidR="007D126F" w:rsidRPr="00C3502C" w:rsidRDefault="007D126F" w:rsidP="005308E7">
      <w:pPr>
        <w:spacing w:line="240" w:lineRule="auto"/>
        <w:rPr>
          <w:sz w:val="20"/>
          <w:szCs w:val="20"/>
        </w:rPr>
      </w:pPr>
      <w:r w:rsidRPr="00C3502C">
        <w:rPr>
          <w:sz w:val="20"/>
          <w:szCs w:val="20"/>
        </w:rPr>
        <w:t xml:space="preserve">Walk a Mile in Her Shoes is a men’s march designed to raise public awareness about the realities of rape, sexual assault and domestic violence – here in the Charlotte Region and across the nation.  In the spirit of the old expression “you can’t understand someone’s experience until you’ve walked a mile in their shoes,” this march literally asks men to walk a mile in women’s high heel shoes.  The event is playful and fun – with some men really dressing up to showcase their high heels – but with a serious purpose to raise funds that support the programs and services of Safe Alliance.  </w:t>
      </w:r>
    </w:p>
    <w:p w:rsidR="007D126F" w:rsidRPr="00C3502C" w:rsidRDefault="007D126F" w:rsidP="00C3502C">
      <w:pPr>
        <w:spacing w:line="240" w:lineRule="auto"/>
        <w:rPr>
          <w:b/>
          <w:sz w:val="20"/>
          <w:szCs w:val="20"/>
        </w:rPr>
      </w:pPr>
      <w:r w:rsidRPr="00C3502C">
        <w:rPr>
          <w:b/>
          <w:sz w:val="20"/>
          <w:szCs w:val="20"/>
        </w:rPr>
        <w:t>Event Details</w:t>
      </w:r>
    </w:p>
    <w:p w:rsidR="007D126F" w:rsidRPr="00C3502C" w:rsidRDefault="007D126F" w:rsidP="00C3502C">
      <w:pPr>
        <w:spacing w:line="240" w:lineRule="auto"/>
        <w:rPr>
          <w:b/>
          <w:sz w:val="20"/>
          <w:szCs w:val="20"/>
        </w:rPr>
      </w:pPr>
      <w:r w:rsidRPr="00C3502C">
        <w:rPr>
          <w:b/>
          <w:sz w:val="20"/>
          <w:szCs w:val="20"/>
        </w:rPr>
        <w:t xml:space="preserve">Registration:  </w:t>
      </w:r>
      <w:r w:rsidRPr="00C3502C">
        <w:rPr>
          <w:b/>
          <w:sz w:val="20"/>
          <w:szCs w:val="20"/>
        </w:rPr>
        <w:tab/>
      </w:r>
      <w:r w:rsidRPr="00C3502C">
        <w:rPr>
          <w:b/>
          <w:sz w:val="20"/>
          <w:szCs w:val="20"/>
        </w:rPr>
        <w:tab/>
      </w:r>
      <w:r w:rsidRPr="00C3502C">
        <w:rPr>
          <w:b/>
          <w:sz w:val="20"/>
          <w:szCs w:val="20"/>
        </w:rPr>
        <w:tab/>
        <w:t>9 AM</w:t>
      </w:r>
    </w:p>
    <w:p w:rsidR="007D126F" w:rsidRPr="00C3502C" w:rsidRDefault="007D126F" w:rsidP="00C3502C">
      <w:pPr>
        <w:spacing w:line="240" w:lineRule="auto"/>
        <w:rPr>
          <w:b/>
          <w:sz w:val="20"/>
          <w:szCs w:val="20"/>
        </w:rPr>
      </w:pPr>
      <w:r w:rsidRPr="00C3502C">
        <w:rPr>
          <w:b/>
          <w:sz w:val="20"/>
          <w:szCs w:val="20"/>
        </w:rPr>
        <w:t>Welcome/Walk Begins</w:t>
      </w:r>
      <w:r w:rsidRPr="00C3502C">
        <w:rPr>
          <w:b/>
          <w:sz w:val="20"/>
          <w:szCs w:val="20"/>
        </w:rPr>
        <w:tab/>
      </w:r>
      <w:r w:rsidRPr="00C3502C">
        <w:rPr>
          <w:b/>
          <w:sz w:val="20"/>
          <w:szCs w:val="20"/>
        </w:rPr>
        <w:tab/>
        <w:t>10 AM</w:t>
      </w:r>
    </w:p>
    <w:p w:rsidR="007D126F" w:rsidRPr="00C3502C" w:rsidRDefault="007D126F" w:rsidP="00C3502C">
      <w:pPr>
        <w:spacing w:line="240" w:lineRule="auto"/>
        <w:rPr>
          <w:b/>
          <w:sz w:val="20"/>
          <w:szCs w:val="20"/>
        </w:rPr>
      </w:pPr>
      <w:r w:rsidRPr="00C3502C">
        <w:rPr>
          <w:b/>
          <w:sz w:val="20"/>
          <w:szCs w:val="20"/>
        </w:rPr>
        <w:t>Awards/After Party</w:t>
      </w:r>
      <w:r w:rsidRPr="00C3502C">
        <w:rPr>
          <w:b/>
          <w:sz w:val="20"/>
          <w:szCs w:val="20"/>
        </w:rPr>
        <w:tab/>
      </w:r>
      <w:r w:rsidRPr="00C3502C">
        <w:rPr>
          <w:b/>
          <w:sz w:val="20"/>
          <w:szCs w:val="20"/>
        </w:rPr>
        <w:tab/>
        <w:t>11 AM</w:t>
      </w:r>
    </w:p>
    <w:p w:rsidR="007D126F" w:rsidRPr="00C3502C" w:rsidRDefault="007D126F" w:rsidP="00C3502C">
      <w:pPr>
        <w:spacing w:line="240" w:lineRule="auto"/>
        <w:rPr>
          <w:b/>
          <w:sz w:val="20"/>
          <w:szCs w:val="20"/>
        </w:rPr>
      </w:pPr>
      <w:r w:rsidRPr="00C3502C">
        <w:rPr>
          <w:b/>
          <w:sz w:val="20"/>
          <w:szCs w:val="20"/>
        </w:rPr>
        <w:t>Registration cost is $25 for Men and $10 for ladies.</w:t>
      </w:r>
    </w:p>
    <w:p w:rsidR="005308E7" w:rsidRPr="00C3502C" w:rsidRDefault="007D126F" w:rsidP="00C3502C">
      <w:pPr>
        <w:spacing w:line="240" w:lineRule="auto"/>
        <w:rPr>
          <w:b/>
          <w:sz w:val="20"/>
          <w:szCs w:val="20"/>
        </w:rPr>
      </w:pPr>
      <w:r w:rsidRPr="00C3502C">
        <w:rPr>
          <w:b/>
          <w:sz w:val="20"/>
          <w:szCs w:val="20"/>
        </w:rPr>
        <w:t>Walk a Mile in Her Shoes starts and ends at N</w:t>
      </w:r>
      <w:r w:rsidR="00A901AD" w:rsidRPr="00C3502C">
        <w:rPr>
          <w:b/>
          <w:sz w:val="20"/>
          <w:szCs w:val="20"/>
        </w:rPr>
        <w:t>o</w:t>
      </w:r>
      <w:r w:rsidRPr="00C3502C">
        <w:rPr>
          <w:b/>
          <w:sz w:val="20"/>
          <w:szCs w:val="20"/>
        </w:rPr>
        <w:t>D</w:t>
      </w:r>
      <w:r w:rsidR="00A901AD" w:rsidRPr="00C3502C">
        <w:rPr>
          <w:b/>
          <w:sz w:val="20"/>
          <w:szCs w:val="20"/>
        </w:rPr>
        <w:t>a</w:t>
      </w:r>
      <w:r w:rsidRPr="00C3502C">
        <w:rPr>
          <w:b/>
          <w:sz w:val="20"/>
          <w:szCs w:val="20"/>
        </w:rPr>
        <w:t xml:space="preserve"> Brewing Company, 2229 North Davidson Street, Charlotte, NC</w:t>
      </w:r>
      <w:r w:rsidR="005308E7" w:rsidRPr="00C3502C">
        <w:rPr>
          <w:b/>
          <w:sz w:val="20"/>
          <w:szCs w:val="20"/>
        </w:rPr>
        <w:t>, 28205.</w:t>
      </w:r>
    </w:p>
    <w:p w:rsidR="00514693" w:rsidRPr="00C3502C" w:rsidRDefault="00D97101" w:rsidP="005308E7">
      <w:pPr>
        <w:spacing w:line="240" w:lineRule="auto"/>
        <w:rPr>
          <w:rFonts w:cstheme="minorHAnsi"/>
          <w:sz w:val="20"/>
          <w:szCs w:val="20"/>
        </w:rPr>
      </w:pPr>
      <w:r w:rsidRPr="00C3502C">
        <w:rPr>
          <w:rFonts w:cstheme="minorHAnsi"/>
          <w:sz w:val="20"/>
          <w:szCs w:val="20"/>
        </w:rPr>
        <w:t xml:space="preserve">“This is an amazingly visual event,” said _____________.  “The costumes are great and of course the guys in their high heels get competitive.  Our first “Walk” last year was terrific and we are hoping to grow the number of walkers we had and </w:t>
      </w:r>
      <w:r w:rsidR="00300AA5" w:rsidRPr="00C3502C">
        <w:rPr>
          <w:rFonts w:cstheme="minorHAnsi"/>
          <w:sz w:val="20"/>
          <w:szCs w:val="20"/>
        </w:rPr>
        <w:t>increase the amount of funds generated substantially</w:t>
      </w:r>
      <w:r w:rsidRPr="00C3502C">
        <w:rPr>
          <w:rFonts w:cstheme="minorHAnsi"/>
          <w:sz w:val="20"/>
          <w:szCs w:val="20"/>
        </w:rPr>
        <w:t xml:space="preserve">. </w:t>
      </w:r>
      <w:r w:rsidR="00514693" w:rsidRPr="00C3502C">
        <w:rPr>
          <w:rFonts w:cstheme="minorHAnsi"/>
          <w:sz w:val="20"/>
          <w:szCs w:val="20"/>
        </w:rPr>
        <w:t>Raising money is critical, because the demand for sexual assault and domestic violence services at Safe Alliance is ever-growing.”</w:t>
      </w:r>
    </w:p>
    <w:p w:rsidR="00514693" w:rsidRPr="00C3502C" w:rsidRDefault="00514693" w:rsidP="005308E7">
      <w:pPr>
        <w:spacing w:line="240" w:lineRule="auto"/>
        <w:rPr>
          <w:rFonts w:cstheme="minorHAnsi"/>
          <w:b/>
          <w:sz w:val="20"/>
          <w:szCs w:val="20"/>
        </w:rPr>
      </w:pPr>
      <w:r w:rsidRPr="00C3502C">
        <w:rPr>
          <w:rFonts w:cstheme="minorHAnsi"/>
          <w:b/>
          <w:sz w:val="20"/>
          <w:szCs w:val="20"/>
        </w:rPr>
        <w:t>The Reality of Sexual Assault and Domestic Violence</w:t>
      </w:r>
    </w:p>
    <w:p w:rsidR="00514693" w:rsidRPr="00C3502C" w:rsidRDefault="00514693" w:rsidP="00514693">
      <w:pPr>
        <w:pStyle w:val="ListParagraph"/>
        <w:numPr>
          <w:ilvl w:val="0"/>
          <w:numId w:val="1"/>
        </w:numPr>
        <w:spacing w:line="240" w:lineRule="auto"/>
        <w:rPr>
          <w:rFonts w:cstheme="minorHAnsi"/>
          <w:sz w:val="20"/>
          <w:szCs w:val="20"/>
        </w:rPr>
      </w:pPr>
      <w:r w:rsidRPr="00C3502C">
        <w:rPr>
          <w:rFonts w:cstheme="minorHAnsi"/>
          <w:sz w:val="20"/>
          <w:szCs w:val="20"/>
        </w:rPr>
        <w:t>Every 2 minutes, someone in the United States is sexually assaulted</w:t>
      </w:r>
    </w:p>
    <w:p w:rsidR="00514693" w:rsidRPr="00C3502C" w:rsidRDefault="00514693" w:rsidP="00514693">
      <w:pPr>
        <w:pStyle w:val="ListParagraph"/>
        <w:numPr>
          <w:ilvl w:val="0"/>
          <w:numId w:val="1"/>
        </w:numPr>
        <w:spacing w:line="240" w:lineRule="auto"/>
        <w:rPr>
          <w:rFonts w:cstheme="minorHAnsi"/>
          <w:sz w:val="20"/>
          <w:szCs w:val="20"/>
        </w:rPr>
      </w:pPr>
      <w:r w:rsidRPr="00C3502C">
        <w:rPr>
          <w:rFonts w:cstheme="minorHAnsi"/>
          <w:sz w:val="20"/>
          <w:szCs w:val="20"/>
        </w:rPr>
        <w:t>1 in 6 American women have experienced an attempted or completed rape</w:t>
      </w:r>
    </w:p>
    <w:p w:rsidR="00514693" w:rsidRPr="00C3502C" w:rsidRDefault="00514693" w:rsidP="00514693">
      <w:pPr>
        <w:pStyle w:val="ListParagraph"/>
        <w:numPr>
          <w:ilvl w:val="0"/>
          <w:numId w:val="1"/>
        </w:numPr>
        <w:spacing w:line="240" w:lineRule="auto"/>
        <w:rPr>
          <w:rFonts w:cstheme="minorHAnsi"/>
          <w:sz w:val="20"/>
          <w:szCs w:val="20"/>
        </w:rPr>
      </w:pPr>
      <w:r w:rsidRPr="00C3502C">
        <w:rPr>
          <w:rFonts w:cstheme="minorHAnsi"/>
          <w:sz w:val="20"/>
          <w:szCs w:val="20"/>
        </w:rPr>
        <w:t>2/3 of rapes in the US are committed by someone known to the victim</w:t>
      </w:r>
    </w:p>
    <w:p w:rsidR="00514693" w:rsidRPr="00C3502C" w:rsidRDefault="00514693" w:rsidP="00514693">
      <w:pPr>
        <w:pStyle w:val="ListParagraph"/>
        <w:numPr>
          <w:ilvl w:val="0"/>
          <w:numId w:val="1"/>
        </w:numPr>
        <w:spacing w:line="240" w:lineRule="auto"/>
        <w:rPr>
          <w:rFonts w:cstheme="minorHAnsi"/>
          <w:sz w:val="20"/>
          <w:szCs w:val="20"/>
        </w:rPr>
      </w:pPr>
      <w:r w:rsidRPr="00C3502C">
        <w:rPr>
          <w:rFonts w:cstheme="minorHAnsi"/>
          <w:sz w:val="20"/>
          <w:szCs w:val="20"/>
        </w:rPr>
        <w:t>1 in 4 women will experience domestic violence in their lifetime</w:t>
      </w:r>
    </w:p>
    <w:p w:rsidR="00514693" w:rsidRPr="00C3502C" w:rsidRDefault="00514693" w:rsidP="00514693">
      <w:pPr>
        <w:pStyle w:val="ListParagraph"/>
        <w:numPr>
          <w:ilvl w:val="0"/>
          <w:numId w:val="1"/>
        </w:numPr>
        <w:spacing w:line="240" w:lineRule="auto"/>
        <w:rPr>
          <w:rFonts w:cstheme="minorHAnsi"/>
          <w:sz w:val="20"/>
          <w:szCs w:val="20"/>
        </w:rPr>
      </w:pPr>
      <w:r w:rsidRPr="00C3502C">
        <w:rPr>
          <w:rFonts w:cstheme="minorHAnsi"/>
          <w:sz w:val="20"/>
          <w:szCs w:val="20"/>
        </w:rPr>
        <w:t>3 women are murdered by their boyfriend or husband every day in the United States</w:t>
      </w:r>
    </w:p>
    <w:p w:rsidR="00C3502C" w:rsidRPr="00C3502C" w:rsidRDefault="00514693" w:rsidP="00C3502C">
      <w:pPr>
        <w:pStyle w:val="ListParagraph"/>
        <w:numPr>
          <w:ilvl w:val="0"/>
          <w:numId w:val="1"/>
        </w:numPr>
        <w:spacing w:line="240" w:lineRule="auto"/>
        <w:rPr>
          <w:rFonts w:cstheme="minorHAnsi"/>
          <w:sz w:val="20"/>
          <w:szCs w:val="20"/>
        </w:rPr>
      </w:pPr>
      <w:r w:rsidRPr="00C3502C">
        <w:rPr>
          <w:rFonts w:cstheme="minorHAnsi"/>
          <w:sz w:val="20"/>
          <w:szCs w:val="20"/>
        </w:rPr>
        <w:t>CMPD responded to more than 37,000 domestic violence related calls in 2013</w:t>
      </w:r>
    </w:p>
    <w:p w:rsidR="00514693" w:rsidRDefault="00C3502C" w:rsidP="00C3502C">
      <w:pPr>
        <w:spacing w:line="240" w:lineRule="auto"/>
        <w:rPr>
          <w:rFonts w:cstheme="minorHAnsi"/>
          <w:b/>
          <w:sz w:val="20"/>
          <w:szCs w:val="20"/>
        </w:rPr>
      </w:pPr>
      <w:r w:rsidRPr="00C3502C">
        <w:rPr>
          <w:rFonts w:cstheme="minorHAnsi"/>
          <w:b/>
          <w:sz w:val="20"/>
          <w:szCs w:val="20"/>
        </w:rPr>
        <w:t xml:space="preserve">To </w:t>
      </w:r>
      <w:proofErr w:type="gramStart"/>
      <w:r w:rsidRPr="00C3502C">
        <w:rPr>
          <w:rFonts w:cstheme="minorHAnsi"/>
          <w:b/>
          <w:sz w:val="20"/>
          <w:szCs w:val="20"/>
        </w:rPr>
        <w:t>Register</w:t>
      </w:r>
      <w:proofErr w:type="gramEnd"/>
      <w:r w:rsidRPr="00C3502C">
        <w:rPr>
          <w:rFonts w:cstheme="minorHAnsi"/>
          <w:b/>
          <w:sz w:val="20"/>
          <w:szCs w:val="20"/>
        </w:rPr>
        <w:t xml:space="preserve">:  </w:t>
      </w:r>
      <w:hyperlink r:id="rId6" w:history="1">
        <w:r w:rsidRPr="00C3502C">
          <w:rPr>
            <w:rStyle w:val="Hyperlink"/>
            <w:rFonts w:cstheme="minorHAnsi"/>
            <w:b/>
            <w:sz w:val="20"/>
            <w:szCs w:val="20"/>
          </w:rPr>
          <w:t>http://www.safeallianceevents.org/</w:t>
        </w:r>
      </w:hyperlink>
    </w:p>
    <w:p w:rsidR="007F6359" w:rsidRPr="00D92696" w:rsidRDefault="007F6359" w:rsidP="00C3502C">
      <w:pPr>
        <w:spacing w:line="240" w:lineRule="auto"/>
        <w:rPr>
          <w:rFonts w:cstheme="minorHAnsi"/>
          <w:sz w:val="20"/>
          <w:szCs w:val="20"/>
        </w:rPr>
      </w:pPr>
      <w:r>
        <w:rPr>
          <w:rFonts w:cstheme="minorHAnsi"/>
          <w:b/>
          <w:sz w:val="20"/>
          <w:szCs w:val="20"/>
        </w:rPr>
        <w:t>(Sponsors)</w:t>
      </w:r>
      <w:bookmarkStart w:id="0" w:name="_GoBack"/>
      <w:bookmarkEnd w:id="0"/>
    </w:p>
    <w:p w:rsidR="00C3502C" w:rsidRPr="00C3502C" w:rsidRDefault="00C3502C" w:rsidP="00514693">
      <w:pPr>
        <w:spacing w:line="240" w:lineRule="auto"/>
        <w:rPr>
          <w:rFonts w:cstheme="minorHAnsi"/>
          <w:sz w:val="20"/>
          <w:szCs w:val="20"/>
        </w:rPr>
      </w:pPr>
      <w:r w:rsidRPr="00C3502C">
        <w:rPr>
          <w:rFonts w:cstheme="minorHAnsi"/>
          <w:sz w:val="20"/>
          <w:szCs w:val="20"/>
        </w:rPr>
        <w:t xml:space="preserve">For more information, to volunteer or to become a sponsor, contact Mike Blackwelder at </w:t>
      </w:r>
      <w:hyperlink r:id="rId7" w:history="1">
        <w:r w:rsidRPr="00C3502C">
          <w:rPr>
            <w:rStyle w:val="Hyperlink"/>
            <w:rFonts w:cstheme="minorHAnsi"/>
            <w:sz w:val="20"/>
            <w:szCs w:val="20"/>
          </w:rPr>
          <w:t>mike.blackwelder@safealliance.org</w:t>
        </w:r>
      </w:hyperlink>
      <w:r w:rsidRPr="00C3502C">
        <w:rPr>
          <w:rFonts w:cstheme="minorHAnsi"/>
          <w:sz w:val="20"/>
          <w:szCs w:val="20"/>
        </w:rPr>
        <w:t xml:space="preserve"> or 704 367 2775.</w:t>
      </w:r>
    </w:p>
    <w:p w:rsidR="00C3502C" w:rsidRPr="00C3502C" w:rsidRDefault="00C3502C" w:rsidP="00C3502C">
      <w:pPr>
        <w:spacing w:line="240" w:lineRule="auto"/>
        <w:rPr>
          <w:sz w:val="20"/>
          <w:szCs w:val="20"/>
        </w:rPr>
      </w:pPr>
      <w:r w:rsidRPr="00C3502C">
        <w:rPr>
          <w:rFonts w:cstheme="minorHAnsi"/>
          <w:sz w:val="20"/>
          <w:szCs w:val="20"/>
        </w:rPr>
        <w:t xml:space="preserve">Media can contact Bill Coy at </w:t>
      </w:r>
      <w:hyperlink r:id="rId8" w:history="1">
        <w:r w:rsidRPr="00C3502C">
          <w:rPr>
            <w:rStyle w:val="Hyperlink"/>
            <w:rFonts w:cstheme="minorHAnsi"/>
            <w:sz w:val="20"/>
            <w:szCs w:val="20"/>
          </w:rPr>
          <w:t>Bill.coy@safealliance.org</w:t>
        </w:r>
      </w:hyperlink>
      <w:r w:rsidRPr="00C3502C">
        <w:rPr>
          <w:rFonts w:cstheme="minorHAnsi"/>
          <w:sz w:val="20"/>
          <w:szCs w:val="20"/>
        </w:rPr>
        <w:t xml:space="preserve"> or 70 367 2707.</w:t>
      </w:r>
    </w:p>
    <w:p w:rsidR="00C3502C" w:rsidRPr="00C3502C" w:rsidRDefault="00C3502C" w:rsidP="00C3502C">
      <w:pPr>
        <w:spacing w:line="240" w:lineRule="auto"/>
        <w:rPr>
          <w:sz w:val="20"/>
          <w:szCs w:val="20"/>
        </w:rPr>
      </w:pPr>
      <w:r w:rsidRPr="00C3502C">
        <w:rPr>
          <w:sz w:val="20"/>
          <w:szCs w:val="20"/>
        </w:rP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rsidR="00C3502C" w:rsidRPr="00C3502C" w:rsidRDefault="00C3502C" w:rsidP="00C3502C">
      <w:pPr>
        <w:spacing w:line="240" w:lineRule="auto"/>
        <w:jc w:val="center"/>
        <w:rPr>
          <w:sz w:val="20"/>
          <w:szCs w:val="20"/>
        </w:rPr>
      </w:pPr>
      <w:r w:rsidRPr="00C3502C">
        <w:rPr>
          <w:sz w:val="20"/>
          <w:szCs w:val="20"/>
        </w:rPr>
        <w:t>#</w:t>
      </w:r>
    </w:p>
    <w:p w:rsidR="00C3502C" w:rsidRPr="00C3502C" w:rsidRDefault="00C3502C" w:rsidP="00514693">
      <w:pPr>
        <w:spacing w:line="240" w:lineRule="auto"/>
        <w:rPr>
          <w:rFonts w:cstheme="minorHAnsi"/>
          <w:sz w:val="20"/>
          <w:szCs w:val="20"/>
        </w:rPr>
      </w:pPr>
    </w:p>
    <w:p w:rsidR="00C3502C" w:rsidRPr="00C3502C" w:rsidRDefault="00C3502C" w:rsidP="00514693">
      <w:pPr>
        <w:spacing w:line="240" w:lineRule="auto"/>
        <w:rPr>
          <w:rFonts w:cstheme="minorHAnsi"/>
          <w:sz w:val="20"/>
          <w:szCs w:val="20"/>
        </w:rPr>
      </w:pPr>
    </w:p>
    <w:p w:rsidR="00D97101" w:rsidRPr="00D97101" w:rsidRDefault="00514693" w:rsidP="005308E7">
      <w:pPr>
        <w:spacing w:line="240" w:lineRule="auto"/>
      </w:pPr>
      <w:r w:rsidRPr="00C3502C">
        <w:rPr>
          <w:rFonts w:cstheme="minorHAnsi"/>
        </w:rPr>
        <w:br/>
      </w:r>
      <w:r w:rsidR="00D97101">
        <w:t xml:space="preserve">    </w:t>
      </w:r>
    </w:p>
    <w:p w:rsidR="00A901AD" w:rsidRDefault="00A901AD" w:rsidP="005308E7">
      <w:pPr>
        <w:spacing w:line="240" w:lineRule="auto"/>
        <w:rPr>
          <w:b/>
        </w:rPr>
      </w:pPr>
    </w:p>
    <w:p w:rsidR="007D126F" w:rsidRPr="00296B4A" w:rsidRDefault="007D126F">
      <w:pPr>
        <w:rPr>
          <w:b/>
        </w:rPr>
      </w:pPr>
      <w:r w:rsidRPr="00296B4A">
        <w:rPr>
          <w:b/>
        </w:rPr>
        <w:t xml:space="preserve">      </w:t>
      </w:r>
    </w:p>
    <w:p w:rsidR="00D00BE7" w:rsidRPr="00D00BE7" w:rsidRDefault="00D00BE7"/>
    <w:sectPr w:rsidR="00D00BE7" w:rsidRPr="00D0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0E57"/>
    <w:multiLevelType w:val="hybridMultilevel"/>
    <w:tmpl w:val="94C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E7"/>
    <w:rsid w:val="00180570"/>
    <w:rsid w:val="00296B4A"/>
    <w:rsid w:val="00300AA5"/>
    <w:rsid w:val="004958B4"/>
    <w:rsid w:val="00514693"/>
    <w:rsid w:val="005308E7"/>
    <w:rsid w:val="007D126F"/>
    <w:rsid w:val="007F6359"/>
    <w:rsid w:val="00A901AD"/>
    <w:rsid w:val="00BF1A26"/>
    <w:rsid w:val="00C3502C"/>
    <w:rsid w:val="00D00BE7"/>
    <w:rsid w:val="00D92696"/>
    <w:rsid w:val="00D9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93"/>
    <w:pPr>
      <w:ind w:left="720"/>
      <w:contextualSpacing/>
    </w:pPr>
  </w:style>
  <w:style w:type="character" w:styleId="Hyperlink">
    <w:name w:val="Hyperlink"/>
    <w:basedOn w:val="DefaultParagraphFont"/>
    <w:uiPriority w:val="99"/>
    <w:unhideWhenUsed/>
    <w:rsid w:val="00C350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93"/>
    <w:pPr>
      <w:ind w:left="720"/>
      <w:contextualSpacing/>
    </w:pPr>
  </w:style>
  <w:style w:type="character" w:styleId="Hyperlink">
    <w:name w:val="Hyperlink"/>
    <w:basedOn w:val="DefaultParagraphFont"/>
    <w:uiPriority w:val="99"/>
    <w:unhideWhenUsed/>
    <w:rsid w:val="00C35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coy@safealliance.org" TargetMode="External"/><Relationship Id="rId3" Type="http://schemas.microsoft.com/office/2007/relationships/stylesWithEffects" Target="stylesWithEffects.xml"/><Relationship Id="rId7" Type="http://schemas.openxmlformats.org/officeDocument/2006/relationships/hyperlink" Target="mailto:mike.blackwelder@safe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allianceevent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12</cp:revision>
  <dcterms:created xsi:type="dcterms:W3CDTF">2014-07-14T17:50:00Z</dcterms:created>
  <dcterms:modified xsi:type="dcterms:W3CDTF">2014-07-14T18:32:00Z</dcterms:modified>
</cp:coreProperties>
</file>